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1979" w14:textId="0E669A1C" w:rsidR="00352570" w:rsidRDefault="00352570">
      <w:pPr>
        <w:rPr>
          <w:rFonts w:ascii="Times New Roman" w:hAnsi="Times New Roman" w:cs="Times New Roman"/>
        </w:rPr>
      </w:pPr>
      <w:r w:rsidRPr="00773879">
        <w:rPr>
          <w:rFonts w:ascii="Times New Roman" w:hAnsi="Times New Roman" w:cs="Times New Roman"/>
          <w:b/>
          <w:bCs/>
        </w:rPr>
        <w:t>WHEREAS,</w:t>
      </w:r>
      <w:r>
        <w:rPr>
          <w:rFonts w:ascii="Times New Roman" w:hAnsi="Times New Roman" w:cs="Times New Roman"/>
          <w:b/>
          <w:bCs/>
        </w:rPr>
        <w:t xml:space="preserve"> </w:t>
      </w:r>
      <w:r w:rsidR="009A21D3">
        <w:rPr>
          <w:rFonts w:ascii="Times New Roman" w:hAnsi="Times New Roman" w:cs="Times New Roman"/>
        </w:rPr>
        <w:t>on February 7, 2023, the Los Angeles County Board of Supervisors instructed the Director of Military and Veterans Affairs and Chief Executive Officer to report back in 60 days</w:t>
      </w:r>
      <w:r w:rsidR="00500453">
        <w:rPr>
          <w:rFonts w:ascii="Times New Roman" w:hAnsi="Times New Roman" w:cs="Times New Roman"/>
        </w:rPr>
        <w:t xml:space="preserve"> on </w:t>
      </w:r>
      <w:r w:rsidR="009A21D3">
        <w:rPr>
          <w:rFonts w:ascii="Times New Roman" w:hAnsi="Times New Roman" w:cs="Times New Roman"/>
        </w:rPr>
        <w:t>recommendations to remove silos and impro</w:t>
      </w:r>
      <w:r w:rsidR="00500453">
        <w:rPr>
          <w:rFonts w:ascii="Times New Roman" w:hAnsi="Times New Roman" w:cs="Times New Roman"/>
        </w:rPr>
        <w:t xml:space="preserve">ve service integration to efficiently serve veterans experiencing </w:t>
      </w:r>
      <w:proofErr w:type="gramStart"/>
      <w:r w:rsidR="00500453">
        <w:rPr>
          <w:rFonts w:ascii="Times New Roman" w:hAnsi="Times New Roman" w:cs="Times New Roman"/>
        </w:rPr>
        <w:t>homelessness</w:t>
      </w:r>
      <w:r>
        <w:rPr>
          <w:rFonts w:ascii="Times New Roman" w:hAnsi="Times New Roman" w:cs="Times New Roman"/>
        </w:rPr>
        <w:t>;</w:t>
      </w:r>
      <w:proofErr w:type="gramEnd"/>
      <w:r w:rsidR="00F33E46">
        <w:rPr>
          <w:rStyle w:val="FootnoteReference"/>
          <w:rFonts w:ascii="Times New Roman" w:hAnsi="Times New Roman" w:cs="Times New Roman"/>
        </w:rPr>
        <w:footnoteReference w:id="1"/>
      </w:r>
    </w:p>
    <w:p w14:paraId="147D2126" w14:textId="1F6D7158" w:rsidR="00F33E46" w:rsidRDefault="00F33E46">
      <w:pPr>
        <w:rPr>
          <w:rFonts w:ascii="Times New Roman" w:hAnsi="Times New Roman" w:cs="Times New Roman"/>
        </w:rPr>
      </w:pPr>
    </w:p>
    <w:p w14:paraId="4EACAD1F" w14:textId="282FC282" w:rsidR="00500453" w:rsidRDefault="00F33E46">
      <w:pPr>
        <w:rPr>
          <w:rFonts w:ascii="Times New Roman" w:hAnsi="Times New Roman" w:cs="Times New Roman"/>
        </w:rPr>
      </w:pPr>
      <w:r w:rsidRPr="00F33E46">
        <w:rPr>
          <w:rFonts w:ascii="Times New Roman" w:hAnsi="Times New Roman" w:cs="Times New Roman"/>
          <w:b/>
          <w:bCs/>
        </w:rPr>
        <w:t xml:space="preserve">WHEREAS, </w:t>
      </w:r>
      <w:r w:rsidR="00500453">
        <w:rPr>
          <w:rFonts w:ascii="Times New Roman" w:hAnsi="Times New Roman" w:cs="Times New Roman"/>
        </w:rPr>
        <w:t>on May 30, 2023, the Chief Executive Officer, Director of Military and Veterans Affairs and Director of Public Works provided a report back to the Board of Supervisors. The report identified seven siloes and barriers</w:t>
      </w:r>
      <w:r w:rsidR="00507934">
        <w:rPr>
          <w:rFonts w:ascii="Times New Roman" w:hAnsi="Times New Roman" w:cs="Times New Roman"/>
        </w:rPr>
        <w:t>, including</w:t>
      </w:r>
      <w:r w:rsidR="00500453">
        <w:rPr>
          <w:rFonts w:ascii="Times New Roman" w:hAnsi="Times New Roman" w:cs="Times New Roman"/>
        </w:rPr>
        <w:t>:</w:t>
      </w:r>
    </w:p>
    <w:p w14:paraId="50B1EEFE" w14:textId="77777777" w:rsidR="00500453" w:rsidRDefault="00500453" w:rsidP="005004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Lack of integration</w:t>
      </w:r>
    </w:p>
    <w:p w14:paraId="1726362A" w14:textId="77777777" w:rsidR="00500453" w:rsidRDefault="00500453" w:rsidP="005004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Differing program eligibility criteria</w:t>
      </w:r>
    </w:p>
    <w:p w14:paraId="03D26931" w14:textId="77777777" w:rsidR="00500453" w:rsidRDefault="00500453" w:rsidP="005004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readiness</w:t>
      </w:r>
    </w:p>
    <w:p w14:paraId="305D3B76" w14:textId="77777777" w:rsidR="00500453" w:rsidRDefault="00500453" w:rsidP="005004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Veteran Support Services are not geographically </w:t>
      </w:r>
      <w:proofErr w:type="gramStart"/>
      <w:r>
        <w:rPr>
          <w:rFonts w:ascii="Times New Roman" w:hAnsi="Times New Roman" w:cs="Times New Roman"/>
        </w:rPr>
        <w:t>accessible</w:t>
      </w:r>
      <w:proofErr w:type="gramEnd"/>
    </w:p>
    <w:p w14:paraId="78A2A7C2" w14:textId="77777777" w:rsidR="00500453" w:rsidRDefault="00500453" w:rsidP="005004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Lack of affordable and veteran-specific permanent supportive housing options</w:t>
      </w:r>
    </w:p>
    <w:p w14:paraId="583C8865" w14:textId="799F1D88" w:rsidR="00500453" w:rsidRDefault="00500453" w:rsidP="005004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Insufficient mobile and street based mental health </w:t>
      </w:r>
      <w:proofErr w:type="gramStart"/>
      <w:r>
        <w:rPr>
          <w:rFonts w:ascii="Times New Roman" w:hAnsi="Times New Roman" w:cs="Times New Roman"/>
        </w:rPr>
        <w:t>services</w:t>
      </w:r>
      <w:proofErr w:type="gramEnd"/>
    </w:p>
    <w:p w14:paraId="44A1FBD5" w14:textId="1A6D1B92" w:rsidR="00F33E46" w:rsidRPr="00500453" w:rsidRDefault="00500453" w:rsidP="005004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Insufficient non-congregate interim housing </w:t>
      </w:r>
      <w:proofErr w:type="gramStart"/>
      <w:r>
        <w:rPr>
          <w:rFonts w:ascii="Times New Roman" w:hAnsi="Times New Roman" w:cs="Times New Roman"/>
        </w:rPr>
        <w:t>options</w:t>
      </w:r>
      <w:r w:rsidR="00F33E46" w:rsidRPr="00500453">
        <w:rPr>
          <w:rFonts w:ascii="Times New Roman" w:hAnsi="Times New Roman" w:cs="Times New Roman"/>
        </w:rPr>
        <w:t>;</w:t>
      </w:r>
      <w:proofErr w:type="gramEnd"/>
      <w:r w:rsidR="00F33E46" w:rsidRPr="00500453">
        <w:rPr>
          <w:rFonts w:ascii="Times New Roman" w:hAnsi="Times New Roman" w:cs="Times New Roman"/>
        </w:rPr>
        <w:t xml:space="preserve"> </w:t>
      </w:r>
    </w:p>
    <w:p w14:paraId="27DCC812" w14:textId="7C576EDD" w:rsidR="00352570" w:rsidRDefault="00352570">
      <w:pPr>
        <w:rPr>
          <w:rFonts w:ascii="Times New Roman" w:hAnsi="Times New Roman" w:cs="Times New Roman"/>
          <w:b/>
          <w:bCs/>
        </w:rPr>
      </w:pPr>
    </w:p>
    <w:p w14:paraId="41451B4E" w14:textId="08670CC5" w:rsidR="003C2000" w:rsidRPr="003C2000" w:rsidRDefault="003C2000">
      <w:pPr>
        <w:rPr>
          <w:rFonts w:ascii="Times New Roman" w:hAnsi="Times New Roman" w:cs="Times New Roman"/>
        </w:rPr>
      </w:pPr>
      <w:r w:rsidRPr="00B61562">
        <w:rPr>
          <w:rFonts w:ascii="Times New Roman" w:hAnsi="Times New Roman" w:cs="Times New Roman"/>
          <w:b/>
          <w:bCs/>
        </w:rPr>
        <w:t>WHEREAS,</w:t>
      </w:r>
      <w:r w:rsidRPr="00FB3110">
        <w:rPr>
          <w:rFonts w:ascii="Times New Roman" w:hAnsi="Times New Roman" w:cs="Times New Roman"/>
        </w:rPr>
        <w:t xml:space="preserve"> </w:t>
      </w:r>
      <w:r w:rsidR="00500453">
        <w:rPr>
          <w:rFonts w:ascii="Times New Roman" w:hAnsi="Times New Roman" w:cs="Times New Roman"/>
        </w:rPr>
        <w:t>in response to Item 1 above, the Department of Military and Veterans Affairs recommended exploring the feasibility and impact of consolidating currently funded County veteran programs and redistributing them across several veteran resource centers creat</w:t>
      </w:r>
      <w:r w:rsidR="00507934">
        <w:rPr>
          <w:rFonts w:ascii="Times New Roman" w:hAnsi="Times New Roman" w:cs="Times New Roman"/>
        </w:rPr>
        <w:t>ing</w:t>
      </w:r>
      <w:r w:rsidR="00500453">
        <w:rPr>
          <w:rFonts w:ascii="Times New Roman" w:hAnsi="Times New Roman" w:cs="Times New Roman"/>
        </w:rPr>
        <w:t xml:space="preserve"> more widely accessible </w:t>
      </w:r>
      <w:proofErr w:type="gramStart"/>
      <w:r w:rsidR="00500453">
        <w:rPr>
          <w:rFonts w:ascii="Times New Roman" w:hAnsi="Times New Roman" w:cs="Times New Roman"/>
        </w:rPr>
        <w:t>hubs</w:t>
      </w:r>
      <w:r>
        <w:rPr>
          <w:rFonts w:ascii="Times New Roman" w:hAnsi="Times New Roman" w:cs="Times New Roman"/>
        </w:rPr>
        <w:t>;</w:t>
      </w:r>
      <w:proofErr w:type="gramEnd"/>
    </w:p>
    <w:p w14:paraId="02824FD0" w14:textId="77777777" w:rsidR="003C2000" w:rsidRDefault="003C2000">
      <w:pPr>
        <w:rPr>
          <w:rFonts w:ascii="Times New Roman" w:hAnsi="Times New Roman" w:cs="Times New Roman"/>
          <w:b/>
          <w:bCs/>
        </w:rPr>
      </w:pPr>
    </w:p>
    <w:p w14:paraId="782AC078" w14:textId="0478AFAD" w:rsidR="00090967" w:rsidRPr="00090967" w:rsidRDefault="00090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WHEREAS, </w:t>
      </w:r>
      <w:r w:rsidR="00507934">
        <w:rPr>
          <w:rFonts w:ascii="Times New Roman" w:hAnsi="Times New Roman" w:cs="Times New Roman"/>
        </w:rPr>
        <w:t xml:space="preserve">on August 16, 2023, the Veterans Advisory Commission received a briefing from </w:t>
      </w:r>
      <w:r w:rsidR="00821529">
        <w:rPr>
          <w:rFonts w:ascii="Times New Roman" w:hAnsi="Times New Roman" w:cs="Times New Roman"/>
        </w:rPr>
        <w:t xml:space="preserve">the Department of Health Services regarding the Countywide Benefits Entitlements Services Team (CBEST) </w:t>
      </w:r>
      <w:proofErr w:type="gramStart"/>
      <w:r w:rsidR="00821529">
        <w:rPr>
          <w:rFonts w:ascii="Times New Roman" w:hAnsi="Times New Roman" w:cs="Times New Roman"/>
        </w:rPr>
        <w:t>program</w:t>
      </w:r>
      <w:r w:rsidR="00773879">
        <w:rPr>
          <w:rFonts w:ascii="Times New Roman" w:hAnsi="Times New Roman" w:cs="Times New Roman"/>
        </w:rPr>
        <w:t>;</w:t>
      </w:r>
      <w:proofErr w:type="gramEnd"/>
    </w:p>
    <w:p w14:paraId="19999CEA" w14:textId="35258D42" w:rsidR="001870E3" w:rsidRDefault="001870E3">
      <w:pPr>
        <w:rPr>
          <w:rFonts w:ascii="Times New Roman" w:hAnsi="Times New Roman" w:cs="Times New Roman"/>
        </w:rPr>
      </w:pPr>
    </w:p>
    <w:p w14:paraId="7CA8E50E" w14:textId="2BED0623" w:rsidR="001870E3" w:rsidRPr="00EB3524" w:rsidRDefault="001870E3">
      <w:pPr>
        <w:rPr>
          <w:rFonts w:ascii="Times New Roman" w:hAnsi="Times New Roman" w:cs="Times New Roman"/>
        </w:rPr>
      </w:pPr>
      <w:proofErr w:type="gramStart"/>
      <w:r w:rsidRPr="001870E3">
        <w:rPr>
          <w:rFonts w:ascii="Times New Roman" w:hAnsi="Times New Roman" w:cs="Times New Roman"/>
          <w:b/>
          <w:bCs/>
        </w:rPr>
        <w:t>WHEREAS,</w:t>
      </w:r>
      <w:proofErr w:type="gramEnd"/>
      <w:r>
        <w:rPr>
          <w:rFonts w:ascii="Times New Roman" w:hAnsi="Times New Roman" w:cs="Times New Roman"/>
        </w:rPr>
        <w:t xml:space="preserve"> </w:t>
      </w:r>
      <w:r w:rsidR="00821529">
        <w:rPr>
          <w:rFonts w:ascii="Times New Roman" w:hAnsi="Times New Roman" w:cs="Times New Roman"/>
        </w:rPr>
        <w:t>CBEST Strategy C5, funded by Measure H, calls for the creation a “Countywide Veterans Benefits Advocacy Program for Veterans Experiencing Homelessness or At Risk of Homelessness”</w:t>
      </w:r>
      <w:r>
        <w:rPr>
          <w:rFonts w:ascii="Times New Roman" w:hAnsi="Times New Roman" w:cs="Times New Roman"/>
        </w:rPr>
        <w:t>;</w:t>
      </w:r>
    </w:p>
    <w:p w14:paraId="622869D2" w14:textId="43708211" w:rsidR="00B51A28" w:rsidRDefault="00B51A28">
      <w:pPr>
        <w:rPr>
          <w:rFonts w:ascii="Times New Roman" w:hAnsi="Times New Roman" w:cs="Times New Roman"/>
        </w:rPr>
      </w:pPr>
    </w:p>
    <w:p w14:paraId="4E3AABC7" w14:textId="4B453EE9" w:rsidR="00B51A28" w:rsidRDefault="00B51A28">
      <w:pPr>
        <w:rPr>
          <w:rFonts w:ascii="Times New Roman" w:hAnsi="Times New Roman" w:cs="Times New Roman"/>
        </w:rPr>
      </w:pPr>
      <w:r w:rsidRPr="00B51A28">
        <w:rPr>
          <w:rFonts w:ascii="Times New Roman" w:hAnsi="Times New Roman" w:cs="Times New Roman"/>
          <w:b/>
          <w:bCs/>
        </w:rPr>
        <w:t>WHEREAS,</w:t>
      </w:r>
      <w:r>
        <w:rPr>
          <w:rFonts w:ascii="Times New Roman" w:hAnsi="Times New Roman" w:cs="Times New Roman"/>
        </w:rPr>
        <w:t xml:space="preserve"> </w:t>
      </w:r>
      <w:r w:rsidR="00821529">
        <w:rPr>
          <w:rFonts w:ascii="Times New Roman" w:hAnsi="Times New Roman" w:cs="Times New Roman"/>
        </w:rPr>
        <w:t>the Veterans Advisory Commission has discovered that the Department of Military and Veterans Affairs has not</w:t>
      </w:r>
      <w:r w:rsidR="0043008C">
        <w:rPr>
          <w:rFonts w:ascii="Times New Roman" w:hAnsi="Times New Roman" w:cs="Times New Roman"/>
        </w:rPr>
        <w:t xml:space="preserve"> been tasked with leading Strategy C5 or</w:t>
      </w:r>
      <w:r w:rsidR="00821529">
        <w:rPr>
          <w:rFonts w:ascii="Times New Roman" w:hAnsi="Times New Roman" w:cs="Times New Roman"/>
        </w:rPr>
        <w:t xml:space="preserve"> </w:t>
      </w:r>
      <w:r w:rsidR="00B3198F">
        <w:rPr>
          <w:rFonts w:ascii="Times New Roman" w:hAnsi="Times New Roman" w:cs="Times New Roman"/>
        </w:rPr>
        <w:t>received any Measure H</w:t>
      </w:r>
      <w:r w:rsidR="00F2051B">
        <w:rPr>
          <w:rFonts w:ascii="Times New Roman" w:hAnsi="Times New Roman" w:cs="Times New Roman"/>
        </w:rPr>
        <w:t xml:space="preserve"> </w:t>
      </w:r>
      <w:r w:rsidR="00B3198F">
        <w:rPr>
          <w:rFonts w:ascii="Times New Roman" w:hAnsi="Times New Roman" w:cs="Times New Roman"/>
        </w:rPr>
        <w:t xml:space="preserve">funding despite being the lead agency charged with serving veterans throughout Los Angeles </w:t>
      </w:r>
      <w:proofErr w:type="gramStart"/>
      <w:r w:rsidR="00B3198F">
        <w:rPr>
          <w:rFonts w:ascii="Times New Roman" w:hAnsi="Times New Roman" w:cs="Times New Roman"/>
        </w:rPr>
        <w:t>County</w:t>
      </w:r>
      <w:r w:rsidR="001D40AC">
        <w:rPr>
          <w:rFonts w:ascii="Times New Roman" w:hAnsi="Times New Roman" w:cs="Times New Roman"/>
        </w:rPr>
        <w:t>;</w:t>
      </w:r>
      <w:proofErr w:type="gramEnd"/>
    </w:p>
    <w:p w14:paraId="49F66D27" w14:textId="0DC64A1C" w:rsidR="001D40AC" w:rsidRDefault="001D40AC">
      <w:pPr>
        <w:rPr>
          <w:rFonts w:ascii="Times New Roman" w:hAnsi="Times New Roman" w:cs="Times New Roman"/>
        </w:rPr>
      </w:pPr>
    </w:p>
    <w:p w14:paraId="0B15DEF4" w14:textId="5E7B5484" w:rsidR="001D40AC" w:rsidRDefault="001D40AC">
      <w:pPr>
        <w:rPr>
          <w:rFonts w:ascii="Times New Roman" w:hAnsi="Times New Roman" w:cs="Times New Roman"/>
        </w:rPr>
      </w:pPr>
      <w:r w:rsidRPr="001D40AC">
        <w:rPr>
          <w:rFonts w:ascii="Times New Roman" w:hAnsi="Times New Roman" w:cs="Times New Roman"/>
          <w:b/>
          <w:bCs/>
        </w:rPr>
        <w:t>WHEREAS,</w:t>
      </w:r>
      <w:r w:rsidR="00B3198F">
        <w:rPr>
          <w:rFonts w:ascii="Times New Roman" w:hAnsi="Times New Roman" w:cs="Times New Roman"/>
        </w:rPr>
        <w:t xml:space="preserve"> </w:t>
      </w:r>
      <w:r w:rsidR="0043008C">
        <w:rPr>
          <w:rFonts w:ascii="Times New Roman" w:hAnsi="Times New Roman" w:cs="Times New Roman"/>
        </w:rPr>
        <w:t>this oversight underscores the continued fragmentation of veteran serving programs throughout the County</w:t>
      </w:r>
      <w:r w:rsidR="005A7D3F">
        <w:rPr>
          <w:rFonts w:ascii="Times New Roman" w:hAnsi="Times New Roman" w:cs="Times New Roman"/>
        </w:rPr>
        <w:t>.</w:t>
      </w:r>
    </w:p>
    <w:p w14:paraId="2FE8496D" w14:textId="7D55A7EC" w:rsidR="001D40AC" w:rsidRDefault="001D40AC">
      <w:pPr>
        <w:rPr>
          <w:rFonts w:ascii="Times New Roman" w:hAnsi="Times New Roman" w:cs="Times New Roman"/>
        </w:rPr>
      </w:pPr>
    </w:p>
    <w:p w14:paraId="12E1A70C" w14:textId="2A8F4413" w:rsidR="00EC5FE7" w:rsidRDefault="001B33EA" w:rsidP="001B33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THEREFORE, BE IT RESOLVED, </w:t>
      </w:r>
      <w:r w:rsidR="00EC5FE7">
        <w:rPr>
          <w:rFonts w:ascii="Times New Roman" w:hAnsi="Times New Roman" w:cs="Times New Roman"/>
          <w:b/>
          <w:bCs/>
        </w:rPr>
        <w:t xml:space="preserve">ON </w:t>
      </w:r>
      <w:r w:rsidR="009B75CA">
        <w:rPr>
          <w:rFonts w:ascii="Times New Roman" w:hAnsi="Times New Roman" w:cs="Times New Roman"/>
          <w:b/>
          <w:bCs/>
        </w:rPr>
        <w:t>SEPTEMBER</w:t>
      </w:r>
      <w:r w:rsidR="00EC5FE7">
        <w:rPr>
          <w:rFonts w:ascii="Times New Roman" w:hAnsi="Times New Roman" w:cs="Times New Roman"/>
          <w:b/>
          <w:bCs/>
        </w:rPr>
        <w:t xml:space="preserve"> </w:t>
      </w:r>
      <w:r w:rsidR="009B75CA">
        <w:rPr>
          <w:rFonts w:ascii="Times New Roman" w:hAnsi="Times New Roman" w:cs="Times New Roman"/>
          <w:b/>
          <w:bCs/>
        </w:rPr>
        <w:t>20</w:t>
      </w:r>
      <w:r w:rsidR="00EC5FE7">
        <w:rPr>
          <w:rFonts w:ascii="Times New Roman" w:hAnsi="Times New Roman" w:cs="Times New Roman"/>
          <w:b/>
          <w:bCs/>
        </w:rPr>
        <w:t>, 202</w:t>
      </w:r>
      <w:r w:rsidR="009B75CA">
        <w:rPr>
          <w:rFonts w:ascii="Times New Roman" w:hAnsi="Times New Roman" w:cs="Times New Roman"/>
          <w:b/>
          <w:bCs/>
        </w:rPr>
        <w:t>3</w:t>
      </w:r>
      <w:r w:rsidR="00EC5FE7">
        <w:rPr>
          <w:rFonts w:ascii="Times New Roman" w:hAnsi="Times New Roman" w:cs="Times New Roman"/>
          <w:b/>
          <w:bCs/>
        </w:rPr>
        <w:t>:</w:t>
      </w:r>
    </w:p>
    <w:p w14:paraId="599294B6" w14:textId="77777777" w:rsidR="00EC5FE7" w:rsidRDefault="00EC5FE7" w:rsidP="001B33EA">
      <w:pPr>
        <w:rPr>
          <w:rFonts w:ascii="Times New Roman" w:hAnsi="Times New Roman" w:cs="Times New Roman"/>
          <w:b/>
          <w:bCs/>
        </w:rPr>
      </w:pPr>
    </w:p>
    <w:p w14:paraId="73A959ED" w14:textId="7E7891F3" w:rsidR="00F45DD3" w:rsidRPr="00834F11" w:rsidRDefault="001B33EA" w:rsidP="001B33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Los Angeles County Veterans Advisory Commission recommends that the Los Angeles County Board of Supervisors </w:t>
      </w:r>
      <w:r w:rsidR="00B3198F">
        <w:rPr>
          <w:rFonts w:ascii="Times New Roman" w:hAnsi="Times New Roman" w:cs="Times New Roman"/>
        </w:rPr>
        <w:t xml:space="preserve">initiate a report back identifying all programs and services exclusively serving </w:t>
      </w:r>
      <w:r w:rsidR="009B75CA">
        <w:rPr>
          <w:rFonts w:ascii="Times New Roman" w:hAnsi="Times New Roman" w:cs="Times New Roman"/>
        </w:rPr>
        <w:t xml:space="preserve">servicemembers and/or </w:t>
      </w:r>
      <w:r w:rsidR="00B3198F">
        <w:rPr>
          <w:rFonts w:ascii="Times New Roman" w:hAnsi="Times New Roman" w:cs="Times New Roman"/>
        </w:rPr>
        <w:t xml:space="preserve">veterans in Los Angeles County, create a plan to consolidate identified programs under the Department of Military and Veterans </w:t>
      </w:r>
      <w:r w:rsidR="000372F6">
        <w:rPr>
          <w:rFonts w:ascii="Times New Roman" w:hAnsi="Times New Roman" w:cs="Times New Roman"/>
        </w:rPr>
        <w:t xml:space="preserve">Affairs </w:t>
      </w:r>
      <w:r w:rsidR="00B3198F">
        <w:rPr>
          <w:rFonts w:ascii="Times New Roman" w:hAnsi="Times New Roman" w:cs="Times New Roman"/>
        </w:rPr>
        <w:t>and adequately fund the Department to administer</w:t>
      </w:r>
      <w:r w:rsidR="00F2051B">
        <w:rPr>
          <w:rFonts w:ascii="Times New Roman" w:hAnsi="Times New Roman" w:cs="Times New Roman"/>
        </w:rPr>
        <w:t xml:space="preserve"> </w:t>
      </w:r>
      <w:r w:rsidR="00B3198F">
        <w:rPr>
          <w:rFonts w:ascii="Times New Roman" w:hAnsi="Times New Roman" w:cs="Times New Roman"/>
        </w:rPr>
        <w:t>delivery of such programs</w:t>
      </w:r>
      <w:r w:rsidR="009B75CA">
        <w:rPr>
          <w:rFonts w:ascii="Times New Roman" w:hAnsi="Times New Roman" w:cs="Times New Roman"/>
        </w:rPr>
        <w:t xml:space="preserve"> to servicemembers, veterans and their families</w:t>
      </w:r>
      <w:r w:rsidR="00B3198F">
        <w:rPr>
          <w:rFonts w:ascii="Times New Roman" w:hAnsi="Times New Roman" w:cs="Times New Roman"/>
        </w:rPr>
        <w:t xml:space="preserve"> throughout Los Angeles County.</w:t>
      </w:r>
    </w:p>
    <w:sectPr w:rsidR="00F45DD3" w:rsidRPr="00834F11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20B0" w14:textId="77777777" w:rsidR="0032506F" w:rsidRDefault="0032506F" w:rsidP="00401BF2">
      <w:r>
        <w:separator/>
      </w:r>
    </w:p>
  </w:endnote>
  <w:endnote w:type="continuationSeparator" w:id="0">
    <w:p w14:paraId="73CFB40C" w14:textId="77777777" w:rsidR="0032506F" w:rsidRDefault="0032506F" w:rsidP="0040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1081" w14:textId="77777777" w:rsidR="0032506F" w:rsidRDefault="0032506F" w:rsidP="00401BF2">
      <w:r>
        <w:separator/>
      </w:r>
    </w:p>
  </w:footnote>
  <w:footnote w:type="continuationSeparator" w:id="0">
    <w:p w14:paraId="20834374" w14:textId="77777777" w:rsidR="0032506F" w:rsidRDefault="0032506F" w:rsidP="00401BF2">
      <w:r>
        <w:continuationSeparator/>
      </w:r>
    </w:p>
  </w:footnote>
  <w:footnote w:id="1">
    <w:p w14:paraId="3AD931C2" w14:textId="51F3A55F" w:rsidR="00F33E46" w:rsidRPr="00403B23" w:rsidRDefault="00F33E46">
      <w:pPr>
        <w:pStyle w:val="FootnoteText"/>
        <w:rPr>
          <w:rFonts w:ascii="Times New Roman" w:hAnsi="Times New Roman" w:cs="Times New Roman"/>
        </w:rPr>
      </w:pPr>
      <w:r w:rsidRPr="00403B23">
        <w:rPr>
          <w:rStyle w:val="FootnoteReference"/>
          <w:rFonts w:ascii="Times New Roman" w:hAnsi="Times New Roman" w:cs="Times New Roman"/>
        </w:rPr>
        <w:footnoteRef/>
      </w:r>
      <w:r w:rsidRPr="00403B23">
        <w:rPr>
          <w:rFonts w:ascii="Times New Roman" w:hAnsi="Times New Roman" w:cs="Times New Roman"/>
        </w:rPr>
        <w:t xml:space="preserve"> </w:t>
      </w:r>
      <w:r w:rsidR="00500453" w:rsidRPr="00500453">
        <w:rPr>
          <w:rFonts w:ascii="Times New Roman" w:hAnsi="Times New Roman" w:cs="Times New Roman"/>
        </w:rPr>
        <w:t>https://file.lacounty.gov/SDSInter/bos/sop/1137602_020723.pdf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5285" w14:textId="21B93C77" w:rsidR="00352570" w:rsidRDefault="0032506F">
    <w:pPr>
      <w:pStyle w:val="Header"/>
    </w:pPr>
    <w:r>
      <w:rPr>
        <w:noProof/>
      </w:rPr>
      <w:pict w14:anchorId="5A516F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15084" o:spid="_x0000_s1027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767B" w14:textId="2D641628" w:rsidR="00401BF2" w:rsidRPr="00401BF2" w:rsidRDefault="0032506F" w:rsidP="00401BF2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noProof/>
      </w:rPr>
      <w:pict w14:anchorId="73D779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15085" o:spid="_x0000_s1026" type="#_x0000_t136" alt="" style="position:absolute;left:0;text-align:left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401BF2" w:rsidRPr="00401BF2">
      <w:rPr>
        <w:rFonts w:ascii="Times New Roman" w:hAnsi="Times New Roman" w:cs="Times New Roman"/>
        <w:b/>
        <w:bCs/>
      </w:rPr>
      <w:t xml:space="preserve">LACVAC Recommendation </w:t>
    </w:r>
    <w:r w:rsidR="00EE5619">
      <w:rPr>
        <w:rFonts w:ascii="Times New Roman" w:hAnsi="Times New Roman" w:cs="Times New Roman"/>
        <w:b/>
        <w:bCs/>
      </w:rPr>
      <w:t>#</w:t>
    </w:r>
    <w:r w:rsidR="009A21D3">
      <w:rPr>
        <w:rFonts w:ascii="Times New Roman" w:hAnsi="Times New Roman" w:cs="Times New Roman"/>
        <w:b/>
        <w:b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3817" w14:textId="6DF5E82D" w:rsidR="00352570" w:rsidRDefault="0032506F">
    <w:pPr>
      <w:pStyle w:val="Header"/>
    </w:pPr>
    <w:r>
      <w:rPr>
        <w:noProof/>
      </w:rPr>
      <w:pict w14:anchorId="0DD8FA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15083" o:spid="_x0000_s1025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A1B5B"/>
    <w:multiLevelType w:val="hybridMultilevel"/>
    <w:tmpl w:val="6D06F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79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10"/>
    <w:rsid w:val="000372F6"/>
    <w:rsid w:val="00090967"/>
    <w:rsid w:val="00166D88"/>
    <w:rsid w:val="001870E3"/>
    <w:rsid w:val="001B33EA"/>
    <w:rsid w:val="001D40AC"/>
    <w:rsid w:val="001D5F3E"/>
    <w:rsid w:val="001E2F39"/>
    <w:rsid w:val="002D2509"/>
    <w:rsid w:val="003128B3"/>
    <w:rsid w:val="0032506F"/>
    <w:rsid w:val="00352570"/>
    <w:rsid w:val="003806DC"/>
    <w:rsid w:val="00386510"/>
    <w:rsid w:val="003C2000"/>
    <w:rsid w:val="00401BF2"/>
    <w:rsid w:val="00403B23"/>
    <w:rsid w:val="0043008C"/>
    <w:rsid w:val="0050034E"/>
    <w:rsid w:val="00500453"/>
    <w:rsid w:val="00507934"/>
    <w:rsid w:val="005A7D3F"/>
    <w:rsid w:val="00687038"/>
    <w:rsid w:val="00701419"/>
    <w:rsid w:val="00773879"/>
    <w:rsid w:val="007B5B52"/>
    <w:rsid w:val="00821529"/>
    <w:rsid w:val="00831C1C"/>
    <w:rsid w:val="00834F11"/>
    <w:rsid w:val="00837D70"/>
    <w:rsid w:val="00844D84"/>
    <w:rsid w:val="00893C4A"/>
    <w:rsid w:val="008E1425"/>
    <w:rsid w:val="009A21D3"/>
    <w:rsid w:val="009B75CA"/>
    <w:rsid w:val="009D3B6C"/>
    <w:rsid w:val="009D5AFD"/>
    <w:rsid w:val="00A20C3B"/>
    <w:rsid w:val="00A33723"/>
    <w:rsid w:val="00B140FD"/>
    <w:rsid w:val="00B3198F"/>
    <w:rsid w:val="00B51A28"/>
    <w:rsid w:val="00B61562"/>
    <w:rsid w:val="00B91ED1"/>
    <w:rsid w:val="00BA37E6"/>
    <w:rsid w:val="00BA44E7"/>
    <w:rsid w:val="00C03CDB"/>
    <w:rsid w:val="00CA5AB4"/>
    <w:rsid w:val="00EB3524"/>
    <w:rsid w:val="00EC5FE7"/>
    <w:rsid w:val="00EE5619"/>
    <w:rsid w:val="00EF7DAF"/>
    <w:rsid w:val="00F2051B"/>
    <w:rsid w:val="00F33E46"/>
    <w:rsid w:val="00F45DD3"/>
    <w:rsid w:val="00F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BE231"/>
  <w15:chartTrackingRefBased/>
  <w15:docId w15:val="{70CB532F-003E-DD4D-A039-6CA7301B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BF2"/>
  </w:style>
  <w:style w:type="paragraph" w:styleId="Footer">
    <w:name w:val="footer"/>
    <w:basedOn w:val="Normal"/>
    <w:link w:val="FooterChar"/>
    <w:uiPriority w:val="99"/>
    <w:unhideWhenUsed/>
    <w:rsid w:val="00401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BF2"/>
  </w:style>
  <w:style w:type="paragraph" w:styleId="FootnoteText">
    <w:name w:val="footnote text"/>
    <w:basedOn w:val="Normal"/>
    <w:link w:val="FootnoteTextChar"/>
    <w:uiPriority w:val="99"/>
    <w:semiHidden/>
    <w:unhideWhenUsed/>
    <w:rsid w:val="003525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5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5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25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5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5AFD"/>
  </w:style>
  <w:style w:type="character" w:styleId="FollowedHyperlink">
    <w:name w:val="FollowedHyperlink"/>
    <w:basedOn w:val="DefaultParagraphFont"/>
    <w:uiPriority w:val="99"/>
    <w:semiHidden/>
    <w:unhideWhenUsed/>
    <w:rsid w:val="009D5AF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0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Allman</dc:creator>
  <cp:keywords/>
  <dc:description/>
  <cp:lastModifiedBy>Anthony Allman</cp:lastModifiedBy>
  <cp:revision>2</cp:revision>
  <dcterms:created xsi:type="dcterms:W3CDTF">2023-08-28T19:18:00Z</dcterms:created>
  <dcterms:modified xsi:type="dcterms:W3CDTF">2023-08-28T19:18:00Z</dcterms:modified>
</cp:coreProperties>
</file>